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2F06" w14:textId="45E4BDBB" w:rsidR="00FE2E9B" w:rsidRDefault="002D3A30" w:rsidP="002D3A30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2D3A30">
        <w:rPr>
          <w:rFonts w:ascii="Tahoma" w:hAnsi="Tahoma" w:cs="Tahoma"/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iadateľ: .............................................................................................................................................................</w:t>
      </w:r>
    </w:p>
    <w:p w14:paraId="6D241A2E" w14:textId="77777777" w:rsidR="00CC1079" w:rsidRDefault="00CC1079" w:rsidP="00CC1079">
      <w:pPr>
        <w:pStyle w:val="Bezriadkovania"/>
        <w:ind w:left="7788"/>
        <w:jc w:val="both"/>
        <w:rPr>
          <w:rFonts w:ascii="Tahoma" w:hAnsi="Tahoma" w:cs="Tahoma"/>
          <w:sz w:val="20"/>
          <w:szCs w:val="20"/>
        </w:rPr>
      </w:pPr>
    </w:p>
    <w:p w14:paraId="734F950F" w14:textId="24B5CA71" w:rsidR="002D3A30" w:rsidRPr="00E35432" w:rsidRDefault="002D3A30" w:rsidP="00CC1079">
      <w:pPr>
        <w:pStyle w:val="Bezriadkovania"/>
        <w:ind w:left="7788"/>
        <w:jc w:val="both"/>
        <w:rPr>
          <w:rFonts w:ascii="Tahoma" w:hAnsi="Tahoma" w:cs="Tahoma"/>
          <w:b/>
          <w:bCs/>
          <w:sz w:val="20"/>
          <w:szCs w:val="20"/>
        </w:rPr>
      </w:pPr>
      <w:r w:rsidRPr="00E35432">
        <w:rPr>
          <w:rFonts w:ascii="Tahoma" w:hAnsi="Tahoma" w:cs="Tahoma"/>
          <w:b/>
          <w:bCs/>
          <w:sz w:val="20"/>
          <w:szCs w:val="20"/>
        </w:rPr>
        <w:t>Mestská časť Košice- Krásna</w:t>
      </w:r>
    </w:p>
    <w:p w14:paraId="52ACC195" w14:textId="5B3574DE" w:rsidR="002D3A30" w:rsidRPr="00E35432" w:rsidRDefault="002D3A30" w:rsidP="00CC1079">
      <w:pPr>
        <w:pStyle w:val="Bezriadkovania"/>
        <w:ind w:left="7788"/>
        <w:jc w:val="both"/>
        <w:rPr>
          <w:rFonts w:ascii="Tahoma" w:hAnsi="Tahoma" w:cs="Tahoma"/>
          <w:b/>
          <w:bCs/>
          <w:sz w:val="20"/>
          <w:szCs w:val="20"/>
        </w:rPr>
      </w:pPr>
      <w:r w:rsidRPr="00E35432">
        <w:rPr>
          <w:rFonts w:ascii="Tahoma" w:hAnsi="Tahoma" w:cs="Tahoma"/>
          <w:b/>
          <w:bCs/>
          <w:sz w:val="20"/>
          <w:szCs w:val="20"/>
        </w:rPr>
        <w:t>Opátska 18</w:t>
      </w:r>
    </w:p>
    <w:p w14:paraId="2CD14D81" w14:textId="1D0D3B58" w:rsidR="002D3A30" w:rsidRPr="00E35432" w:rsidRDefault="002D3A30" w:rsidP="00CC1079">
      <w:pPr>
        <w:pStyle w:val="Bezriadkovania"/>
        <w:ind w:left="7788"/>
        <w:jc w:val="both"/>
        <w:rPr>
          <w:rFonts w:ascii="Tahoma" w:hAnsi="Tahoma" w:cs="Tahoma"/>
          <w:b/>
          <w:bCs/>
          <w:sz w:val="20"/>
          <w:szCs w:val="20"/>
        </w:rPr>
      </w:pPr>
      <w:r w:rsidRPr="00E35432">
        <w:rPr>
          <w:rFonts w:ascii="Tahoma" w:hAnsi="Tahoma" w:cs="Tahoma"/>
          <w:b/>
          <w:bCs/>
          <w:sz w:val="20"/>
          <w:szCs w:val="20"/>
        </w:rPr>
        <w:t>040 18 Košice – Krásna</w:t>
      </w:r>
    </w:p>
    <w:p w14:paraId="1FAA5059" w14:textId="77777777" w:rsidR="00CC1079" w:rsidRDefault="00CC1079" w:rsidP="00CC1079">
      <w:pPr>
        <w:pStyle w:val="Bezriadkovania"/>
        <w:ind w:left="7788"/>
        <w:jc w:val="both"/>
        <w:rPr>
          <w:rFonts w:ascii="Tahoma" w:hAnsi="Tahoma" w:cs="Tahoma"/>
          <w:sz w:val="20"/>
          <w:szCs w:val="20"/>
        </w:rPr>
      </w:pPr>
    </w:p>
    <w:p w14:paraId="6DF738D4" w14:textId="69CC5949" w:rsidR="002D3A30" w:rsidRPr="00CC1079" w:rsidRDefault="002D3A30" w:rsidP="002D3A30">
      <w:pPr>
        <w:pStyle w:val="Bezriadkovania"/>
        <w:jc w:val="both"/>
        <w:rPr>
          <w:rFonts w:ascii="Tahoma" w:hAnsi="Tahoma" w:cs="Tahoma"/>
          <w:b/>
          <w:bCs/>
          <w:sz w:val="20"/>
          <w:szCs w:val="20"/>
        </w:rPr>
      </w:pPr>
      <w:r w:rsidRPr="00CC1079">
        <w:rPr>
          <w:rFonts w:ascii="Tahoma" w:hAnsi="Tahoma" w:cs="Tahoma"/>
          <w:b/>
          <w:bCs/>
          <w:sz w:val="20"/>
          <w:szCs w:val="20"/>
        </w:rPr>
        <w:t xml:space="preserve">Žiadosť o určenie súpisného, orientačného čísla </w:t>
      </w:r>
      <w:r w:rsidR="000935E1" w:rsidRPr="00CC1079">
        <w:rPr>
          <w:rFonts w:ascii="Tahoma" w:hAnsi="Tahoma" w:cs="Tahoma"/>
          <w:b/>
          <w:bCs/>
          <w:sz w:val="20"/>
          <w:szCs w:val="20"/>
        </w:rPr>
        <w:t>a zápis adresného bodu</w:t>
      </w:r>
    </w:p>
    <w:p w14:paraId="0DF8D0AA" w14:textId="4446B764" w:rsidR="002D3A30" w:rsidRDefault="002D3A30" w:rsidP="002D3A30">
      <w:pPr>
        <w:pStyle w:val="Bezriadkovani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Podľa </w:t>
      </w:r>
      <w:bookmarkStart w:id="0" w:name="_Hlk97132416"/>
      <w:r>
        <w:rPr>
          <w:rFonts w:ascii="Tahoma" w:hAnsi="Tahoma" w:cs="Tahoma"/>
          <w:sz w:val="20"/>
          <w:szCs w:val="20"/>
        </w:rPr>
        <w:t xml:space="preserve">§ 2c ods. 3 zákona č. 369/1990 Zb. o obecnom zriadení v znení neskorších zmien a doplnkov </w:t>
      </w:r>
      <w:bookmarkEnd w:id="0"/>
      <w:r>
        <w:rPr>
          <w:rFonts w:ascii="Tahoma" w:hAnsi="Tahoma" w:cs="Tahoma"/>
          <w:sz w:val="20"/>
          <w:szCs w:val="20"/>
        </w:rPr>
        <w:t>a § 6 ods. 1 vyhlášky Ministerstva vnútra Slovenskej republiky č. 31/2003Z.z., ktorou sa ustanovujú podrobnosti o označovaní ulíc a iných verejných priestranstiev a o číslovaní stavieb v znení neskorších predpisov, žiadam o určenie</w:t>
      </w:r>
      <w:r w:rsidR="00E35432">
        <w:rPr>
          <w:rStyle w:val="Odkaznapoznmkupodiarou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:</w:t>
      </w:r>
    </w:p>
    <w:p w14:paraId="3348C65F" w14:textId="55AE51FB" w:rsidR="002D3A30" w:rsidRDefault="000935E1" w:rsidP="002D3A30">
      <w:pPr>
        <w:pStyle w:val="Bezriadkovani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súpisného čísla</w:t>
      </w:r>
    </w:p>
    <w:p w14:paraId="40B969E9" w14:textId="11723F84" w:rsidR="002D3A30" w:rsidRDefault="000935E1" w:rsidP="002D3A30">
      <w:pPr>
        <w:pStyle w:val="Bezriadkovani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orientačného čísla</w:t>
      </w:r>
    </w:p>
    <w:p w14:paraId="53600162" w14:textId="1BF8F5C7" w:rsidR="000935E1" w:rsidRDefault="000935E1" w:rsidP="002D3A30">
      <w:pPr>
        <w:pStyle w:val="Bezriadkovani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adresného bodu</w:t>
      </w:r>
    </w:p>
    <w:p w14:paraId="2FBD5A20" w14:textId="02185910" w:rsidR="000935E1" w:rsidRDefault="000935E1" w:rsidP="000935E1">
      <w:pPr>
        <w:pStyle w:val="Bezriadkovania"/>
        <w:ind w:left="720"/>
        <w:jc w:val="both"/>
        <w:rPr>
          <w:rFonts w:ascii="Tahoma" w:hAnsi="Tahoma" w:cs="Tahoma"/>
          <w:sz w:val="20"/>
          <w:szCs w:val="20"/>
        </w:rPr>
      </w:pPr>
    </w:p>
    <w:p w14:paraId="7B1D69CA" w14:textId="38C6C072" w:rsidR="000935E1" w:rsidRDefault="000935E1" w:rsidP="000935E1">
      <w:pPr>
        <w:pStyle w:val="Bezriadkovani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Žiadateľ /podľa </w:t>
      </w:r>
      <w:r w:rsidRPr="000935E1">
        <w:rPr>
          <w:rFonts w:ascii="Tahoma" w:hAnsi="Tahoma" w:cs="Tahoma"/>
          <w:sz w:val="20"/>
          <w:szCs w:val="20"/>
        </w:rPr>
        <w:t>§ 2c ods. 3 zákona č. 369/1990 Zb. o obecnom zriadení v znení neskorších zmien a</w:t>
      </w:r>
      <w:r>
        <w:rPr>
          <w:rFonts w:ascii="Tahoma" w:hAnsi="Tahoma" w:cs="Tahoma"/>
          <w:sz w:val="20"/>
          <w:szCs w:val="20"/>
        </w:rPr>
        <w:t> </w:t>
      </w:r>
      <w:r w:rsidRPr="000935E1">
        <w:rPr>
          <w:rFonts w:ascii="Tahoma" w:hAnsi="Tahoma" w:cs="Tahoma"/>
          <w:sz w:val="20"/>
          <w:szCs w:val="20"/>
        </w:rPr>
        <w:t>doplnkov</w:t>
      </w:r>
      <w:r>
        <w:rPr>
          <w:rFonts w:ascii="Tahoma" w:hAnsi="Tahoma" w:cs="Tahoma"/>
          <w:sz w:val="20"/>
          <w:szCs w:val="20"/>
        </w:rPr>
        <w:t xml:space="preserve"> osoba určená v kolaudačnom rozhodnutí/:</w:t>
      </w:r>
    </w:p>
    <w:p w14:paraId="3BD1A703" w14:textId="7500F082" w:rsidR="000935E1" w:rsidRDefault="000935E1" w:rsidP="000935E1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4017A3F0" w14:textId="1B460775" w:rsidR="000935E1" w:rsidRDefault="000935E1" w:rsidP="000935E1">
      <w:pPr>
        <w:pStyle w:val="Bezriadkovani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98D969" w14:textId="4AD97D0A" w:rsidR="000935E1" w:rsidRDefault="000935E1" w:rsidP="000935E1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23E6C0E1" w14:textId="6A803220" w:rsidR="000935E1" w:rsidRDefault="000935E1" w:rsidP="000935E1">
      <w:pPr>
        <w:pStyle w:val="Bezriadkovani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Kód druhu stavby a termín jej dokončenia/podľa kolaudačného rozhodnutia a prílohy č. 7 vyhlášky Úradu geodézie, kartografie a katastra Slovenskej republiky č. 461/2009 Z. z., ktorou sa vykonáva zákon NRSR č. 162/1995 Z. z. o katastri nehnuteľností a o zápise vlastníckych a iných práv k nehnuteľnostiam (Katastrálny zákon) v znení neskorších zmien a doplnkov – viď príslušná časť vyhlášky </w:t>
      </w:r>
    </w:p>
    <w:p w14:paraId="530FEAF6" w14:textId="77777777" w:rsidR="00CC1079" w:rsidRDefault="00CC1079" w:rsidP="000935E1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1749F1B8" w14:textId="77777777" w:rsidR="000935E1" w:rsidRDefault="000935E1" w:rsidP="000935E1">
      <w:pPr>
        <w:pStyle w:val="Bezriadkovani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149ED80E" w14:textId="6D5EE9A5" w:rsidR="000935E1" w:rsidRDefault="00CC1079" w:rsidP="000935E1">
      <w:pPr>
        <w:pStyle w:val="Bezriadkovani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Podľa prílohy č. 7 predmetnej vyhlášky </w:t>
      </w:r>
    </w:p>
    <w:p w14:paraId="6D364CB5" w14:textId="04E29D69" w:rsidR="00CC1079" w:rsidRDefault="00CC1079" w:rsidP="000935E1">
      <w:pPr>
        <w:pStyle w:val="Bezriadkovani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Pozemok, na ktorom je budova postavená:</w:t>
      </w:r>
    </w:p>
    <w:p w14:paraId="04BD69DD" w14:textId="04021D0C" w:rsidR="00CC1079" w:rsidRPr="00CC1079" w:rsidRDefault="00CC1079" w:rsidP="000935E1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CC1079">
        <w:rPr>
          <w:rFonts w:ascii="Tahoma" w:hAnsi="Tahoma" w:cs="Tahoma"/>
          <w:sz w:val="20"/>
          <w:szCs w:val="20"/>
        </w:rPr>
        <w:t>mesto ...................................................................................................................................................................</w:t>
      </w:r>
    </w:p>
    <w:p w14:paraId="1A0749F0" w14:textId="28FEEF60" w:rsidR="00CC1079" w:rsidRPr="00CC1079" w:rsidRDefault="00CC1079" w:rsidP="000935E1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CC1079">
        <w:rPr>
          <w:rFonts w:ascii="Tahoma" w:hAnsi="Tahoma" w:cs="Tahoma"/>
          <w:sz w:val="20"/>
          <w:szCs w:val="20"/>
        </w:rPr>
        <w:t>ulica.....................................................................................................................................................................</w:t>
      </w:r>
    </w:p>
    <w:p w14:paraId="2C1A3AA9" w14:textId="0F6A086B" w:rsidR="00CC1079" w:rsidRPr="00CC1079" w:rsidRDefault="00CC1079" w:rsidP="000935E1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CC1079">
        <w:rPr>
          <w:rFonts w:ascii="Tahoma" w:hAnsi="Tahoma" w:cs="Tahoma"/>
          <w:sz w:val="20"/>
          <w:szCs w:val="20"/>
        </w:rPr>
        <w:t>katastrálne územie.................................................................................................................................................</w:t>
      </w:r>
    </w:p>
    <w:p w14:paraId="36F1CA90" w14:textId="726B194A" w:rsidR="00CC1079" w:rsidRDefault="00CC1079" w:rsidP="000935E1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CC1079">
        <w:rPr>
          <w:rFonts w:ascii="Tahoma" w:hAnsi="Tahoma" w:cs="Tahoma"/>
          <w:sz w:val="20"/>
          <w:szCs w:val="20"/>
        </w:rPr>
        <w:t>parcela č. ............................................................................................................................................................</w:t>
      </w:r>
      <w:r w:rsidR="00E35432">
        <w:rPr>
          <w:rStyle w:val="Odkaznapoznmkupodiarou"/>
          <w:rFonts w:ascii="Tahoma" w:hAnsi="Tahoma" w:cs="Tahoma"/>
          <w:sz w:val="20"/>
          <w:szCs w:val="20"/>
        </w:rPr>
        <w:footnoteReference w:id="2"/>
      </w:r>
    </w:p>
    <w:p w14:paraId="0872853E" w14:textId="77777777" w:rsidR="00CC1079" w:rsidRPr="00CC1079" w:rsidRDefault="00CC1079" w:rsidP="000935E1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251CD85C" w14:textId="77777777" w:rsidR="00CC1079" w:rsidRPr="00CC1079" w:rsidRDefault="00CC1079" w:rsidP="00CC1079">
      <w:pPr>
        <w:pStyle w:val="Bezriadkovania"/>
        <w:jc w:val="both"/>
        <w:rPr>
          <w:rFonts w:ascii="Tahoma" w:hAnsi="Tahoma" w:cs="Tahoma"/>
          <w:sz w:val="16"/>
          <w:szCs w:val="16"/>
        </w:rPr>
      </w:pPr>
      <w:r w:rsidRPr="00CC1079">
        <w:rPr>
          <w:rFonts w:ascii="Tahoma" w:hAnsi="Tahoma" w:cs="Tahoma"/>
          <w:sz w:val="16"/>
          <w:szCs w:val="16"/>
        </w:rPr>
        <w:t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  </w:r>
    </w:p>
    <w:p w14:paraId="5EA50A07" w14:textId="77777777" w:rsidR="00CC1079" w:rsidRPr="00CC1079" w:rsidRDefault="00CC1079" w:rsidP="00CC1079">
      <w:pPr>
        <w:pStyle w:val="Bezriadkovania"/>
        <w:jc w:val="both"/>
        <w:rPr>
          <w:rFonts w:ascii="Tahoma" w:hAnsi="Tahoma" w:cs="Tahoma"/>
          <w:sz w:val="16"/>
          <w:szCs w:val="16"/>
        </w:rPr>
      </w:pPr>
    </w:p>
    <w:p w14:paraId="47586E28" w14:textId="0C8FCE78" w:rsidR="00CC1079" w:rsidRDefault="00CC1079" w:rsidP="00CC1079">
      <w:pPr>
        <w:pStyle w:val="Bezriadkovania"/>
        <w:jc w:val="both"/>
        <w:rPr>
          <w:rFonts w:ascii="Tahoma" w:hAnsi="Tahoma" w:cs="Tahoma"/>
          <w:sz w:val="16"/>
          <w:szCs w:val="16"/>
        </w:rPr>
      </w:pPr>
      <w:r w:rsidRPr="00CC1079">
        <w:rPr>
          <w:rFonts w:ascii="Tahoma" w:hAnsi="Tahoma" w:cs="Tahoma"/>
          <w:sz w:val="16"/>
          <w:szCs w:val="16"/>
        </w:rPr>
        <w:t>Informácie o spracúvaní osobných údajov prevádzkovateľom sú vám plne k dispozícii na webovom sídle www.osobnyudaj.sk/informovanie, ako aj vo fyzickej podobe v sídle a na všetkých kontaktných miestach prevádzkovateľa</w:t>
      </w:r>
    </w:p>
    <w:p w14:paraId="03F091F6" w14:textId="3F1C3EF8" w:rsidR="00CC1079" w:rsidRDefault="00CC1079" w:rsidP="00CC1079">
      <w:pPr>
        <w:pStyle w:val="Bezriadkovania"/>
        <w:jc w:val="both"/>
        <w:rPr>
          <w:rFonts w:ascii="Tahoma" w:hAnsi="Tahoma" w:cs="Tahoma"/>
          <w:sz w:val="16"/>
          <w:szCs w:val="16"/>
        </w:rPr>
      </w:pPr>
    </w:p>
    <w:p w14:paraId="39A87734" w14:textId="77777777" w:rsidR="00CC1079" w:rsidRPr="00CC1079" w:rsidRDefault="00CC1079" w:rsidP="00CC1079">
      <w:pPr>
        <w:pStyle w:val="Bezriadkovania"/>
        <w:jc w:val="both"/>
        <w:rPr>
          <w:rFonts w:ascii="Tahoma" w:hAnsi="Tahoma" w:cs="Tahoma"/>
          <w:sz w:val="16"/>
          <w:szCs w:val="16"/>
        </w:rPr>
      </w:pPr>
    </w:p>
    <w:p w14:paraId="6D8D68C7" w14:textId="64F98045" w:rsidR="00CC1079" w:rsidRPr="00CC1079" w:rsidRDefault="00CC1079" w:rsidP="000935E1">
      <w:pPr>
        <w:pStyle w:val="Bezriadkovani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</w:t>
      </w:r>
    </w:p>
    <w:p w14:paraId="0BE1AC20" w14:textId="7462EE1F" w:rsidR="00CC1079" w:rsidRDefault="00CC1079" w:rsidP="000935E1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CC1079">
        <w:rPr>
          <w:rFonts w:ascii="Tahoma" w:hAnsi="Tahoma" w:cs="Tahoma"/>
          <w:sz w:val="20"/>
          <w:szCs w:val="20"/>
        </w:rPr>
        <w:t>telefonický kontakt</w:t>
      </w:r>
      <w:r w:rsidRPr="00CC1079">
        <w:rPr>
          <w:rFonts w:ascii="Tahoma" w:hAnsi="Tahoma" w:cs="Tahoma"/>
          <w:sz w:val="20"/>
          <w:szCs w:val="20"/>
        </w:rPr>
        <w:tab/>
      </w:r>
      <w:r w:rsidRPr="00CC1079">
        <w:rPr>
          <w:rFonts w:ascii="Tahoma" w:hAnsi="Tahoma" w:cs="Tahoma"/>
          <w:sz w:val="20"/>
          <w:szCs w:val="20"/>
        </w:rPr>
        <w:tab/>
      </w:r>
      <w:r w:rsidRPr="00CC1079">
        <w:rPr>
          <w:rFonts w:ascii="Tahoma" w:hAnsi="Tahoma" w:cs="Tahoma"/>
          <w:sz w:val="20"/>
          <w:szCs w:val="20"/>
        </w:rPr>
        <w:tab/>
      </w:r>
      <w:r w:rsidRPr="00CC107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 w:rsidRPr="00CC1079">
        <w:rPr>
          <w:rFonts w:ascii="Tahoma" w:hAnsi="Tahoma" w:cs="Tahoma"/>
          <w:sz w:val="20"/>
          <w:szCs w:val="20"/>
        </w:rPr>
        <w:t>podpis žiadateľa</w:t>
      </w:r>
    </w:p>
    <w:p w14:paraId="12561FE3" w14:textId="77777777" w:rsidR="00E35432" w:rsidRPr="00CC1079" w:rsidRDefault="00E35432" w:rsidP="000935E1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605DB7BA" w14:textId="065E3B02" w:rsidR="00CC1079" w:rsidRDefault="00CC1079" w:rsidP="00CC1079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680A666F" w14:textId="0EF1C7D5" w:rsidR="00CC1079" w:rsidRPr="00CC1079" w:rsidRDefault="00CC1079" w:rsidP="00CC1079">
      <w:pPr>
        <w:pStyle w:val="Bezriadkovania"/>
        <w:jc w:val="both"/>
        <w:rPr>
          <w:rFonts w:ascii="Tahoma" w:hAnsi="Tahoma" w:cs="Tahoma"/>
          <w:sz w:val="16"/>
          <w:szCs w:val="16"/>
        </w:rPr>
      </w:pPr>
      <w:r w:rsidRPr="00CC1079">
        <w:rPr>
          <w:rFonts w:ascii="Tahoma" w:hAnsi="Tahoma" w:cs="Tahoma"/>
          <w:sz w:val="16"/>
          <w:szCs w:val="16"/>
        </w:rPr>
        <w:t>Prílohy k žiadosti:</w:t>
      </w:r>
    </w:p>
    <w:p w14:paraId="6C8BE3DC" w14:textId="598C037D" w:rsidR="00CC1079" w:rsidRDefault="00CC1079" w:rsidP="00CC1079">
      <w:pPr>
        <w:pStyle w:val="Bezriadkovania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právoplatné kolaudačné rozhodnutie (osvedčená fotokópia), ak ho stavba vyžadovala; ak sa budova nekol</w:t>
      </w:r>
      <w:r w:rsidR="00DF06BF"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uduje</w:t>
      </w:r>
      <w:r w:rsidR="00DF06BF">
        <w:rPr>
          <w:rFonts w:ascii="Tahoma" w:hAnsi="Tahoma" w:cs="Tahoma"/>
          <w:sz w:val="16"/>
          <w:szCs w:val="16"/>
        </w:rPr>
        <w:t>, alebo príslušný orgán od kolaudácie upustil, stavebník predloží príslušné stavebné povolenie stavebného úradu na uskutočnenie stavby, z ktorého vyplýva, že stavba nevyžadovala kolaudáciu, pri rozostavanej stavbe stavebné povolenie</w:t>
      </w:r>
    </w:p>
    <w:p w14:paraId="6B6EB0AB" w14:textId="5885CE1E" w:rsidR="00DF06BF" w:rsidRDefault="00DF06BF" w:rsidP="00CC1079">
      <w:pPr>
        <w:pStyle w:val="Bezriadkovania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doklad o vlastníctve pozemku (</w:t>
      </w:r>
      <w:proofErr w:type="spellStart"/>
      <w:r>
        <w:rPr>
          <w:rFonts w:ascii="Tahoma" w:hAnsi="Tahoma" w:cs="Tahoma"/>
          <w:sz w:val="16"/>
          <w:szCs w:val="16"/>
        </w:rPr>
        <w:t>ov</w:t>
      </w:r>
      <w:proofErr w:type="spellEnd"/>
      <w:r>
        <w:rPr>
          <w:rFonts w:ascii="Tahoma" w:hAnsi="Tahoma" w:cs="Tahoma"/>
          <w:sz w:val="16"/>
          <w:szCs w:val="16"/>
        </w:rPr>
        <w:t>), alebo doklad o inom práve k pozemku (</w:t>
      </w:r>
      <w:proofErr w:type="spellStart"/>
      <w:r>
        <w:rPr>
          <w:rFonts w:ascii="Tahoma" w:hAnsi="Tahoma" w:cs="Tahoma"/>
          <w:sz w:val="16"/>
          <w:szCs w:val="16"/>
        </w:rPr>
        <w:t>om</w:t>
      </w:r>
      <w:proofErr w:type="spellEnd"/>
      <w:r>
        <w:rPr>
          <w:rFonts w:ascii="Tahoma" w:hAnsi="Tahoma" w:cs="Tahoma"/>
          <w:sz w:val="16"/>
          <w:szCs w:val="16"/>
        </w:rPr>
        <w:t>) zastavaného stavbou</w:t>
      </w:r>
    </w:p>
    <w:p w14:paraId="20413D47" w14:textId="22AD17C8" w:rsidR="00DF06BF" w:rsidRDefault="00DF06BF" w:rsidP="00CC1079">
      <w:pPr>
        <w:pStyle w:val="Bezriadkovania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zameranie adresného bodu (geodetické zameranie hlavného vstupu (</w:t>
      </w:r>
      <w:proofErr w:type="spellStart"/>
      <w:r>
        <w:rPr>
          <w:rFonts w:ascii="Tahoma" w:hAnsi="Tahoma" w:cs="Tahoma"/>
          <w:sz w:val="16"/>
          <w:szCs w:val="16"/>
        </w:rPr>
        <w:t>ov</w:t>
      </w:r>
      <w:proofErr w:type="spellEnd"/>
      <w:r>
        <w:rPr>
          <w:rFonts w:ascii="Tahoma" w:hAnsi="Tahoma" w:cs="Tahoma"/>
          <w:sz w:val="16"/>
          <w:szCs w:val="16"/>
        </w:rPr>
        <w:t>) do budovy - §3 ods. 4 zákona č. 125/2015 Z. z. a vykonávacej vyhlášky č. 142/2015 tohto zákona</w:t>
      </w:r>
    </w:p>
    <w:p w14:paraId="65760B2D" w14:textId="457EC451" w:rsidR="00DF06BF" w:rsidRDefault="00DF06BF" w:rsidP="00CC1079">
      <w:pPr>
        <w:pStyle w:val="Bezriadkovania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geometrický plán</w:t>
      </w:r>
    </w:p>
    <w:p w14:paraId="2B3E2EDE" w14:textId="0342C2B8" w:rsidR="00DF06BF" w:rsidRDefault="00DF06BF" w:rsidP="00CC1079">
      <w:pPr>
        <w:pStyle w:val="Bezriadkovania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údaj o tom, či sa v budove nachádzajú byty, a údaje o počte bytov, číslach bytov a ich rozmiestnení na jednotlivých podlažiach, v prípade viacerých hlavných vstupoch do budovy údaj o tom, ktoré byty (číslo a podlažie) prislúchajú k jednotlivým vstupom, </w:t>
      </w:r>
      <w:r w:rsidR="00EB7856">
        <w:rPr>
          <w:rFonts w:ascii="Tahoma" w:hAnsi="Tahoma" w:cs="Tahoma"/>
          <w:sz w:val="16"/>
          <w:szCs w:val="16"/>
        </w:rPr>
        <w:t>a sa v budove nachádzajú byty, pri väčšom počte bytov uviesť v osobitnej prílohe</w:t>
      </w:r>
    </w:p>
    <w:p w14:paraId="3334B289" w14:textId="6C5F13EB" w:rsidR="00EB7856" w:rsidRDefault="00EB7856" w:rsidP="00CC1079">
      <w:pPr>
        <w:pStyle w:val="Bezriadkovania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 prípade, ak stavebník už neexistuje, (PO zanikla, FO nežije), žiadateľ preukáže právne nástupníctvo stavebníka</w:t>
      </w:r>
    </w:p>
    <w:p w14:paraId="168C124A" w14:textId="0D120E6D" w:rsidR="00EB7856" w:rsidRDefault="00EB7856" w:rsidP="00CC1079">
      <w:pPr>
        <w:pStyle w:val="Bezriadkovania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ak žiadosť nepodáva stavebník, žiadateľ predloží  splnomocnenie na zastupovanie</w:t>
      </w:r>
    </w:p>
    <w:p w14:paraId="08C01F9A" w14:textId="77777777" w:rsidR="00E35432" w:rsidRPr="00CC1079" w:rsidRDefault="00E35432" w:rsidP="00E35432">
      <w:pPr>
        <w:pStyle w:val="Bezriadkovania"/>
        <w:ind w:left="720"/>
        <w:jc w:val="both"/>
        <w:rPr>
          <w:rFonts w:ascii="Tahoma" w:hAnsi="Tahoma" w:cs="Tahoma"/>
          <w:sz w:val="16"/>
          <w:szCs w:val="16"/>
        </w:rPr>
      </w:pPr>
    </w:p>
    <w:p w14:paraId="5DE67387" w14:textId="74979580" w:rsidR="00CC1079" w:rsidRDefault="00CC1079" w:rsidP="00CC1079">
      <w:pPr>
        <w:pStyle w:val="Bezriadkovania"/>
        <w:jc w:val="both"/>
        <w:rPr>
          <w:rFonts w:ascii="Tahoma" w:hAnsi="Tahoma" w:cs="Tahoma"/>
          <w:sz w:val="16"/>
          <w:szCs w:val="16"/>
        </w:rPr>
      </w:pPr>
    </w:p>
    <w:p w14:paraId="764F44AF" w14:textId="6D67B6BC" w:rsidR="00E35432" w:rsidRPr="00CC1079" w:rsidRDefault="00E35432" w:rsidP="00CC1079">
      <w:pPr>
        <w:pStyle w:val="Bezriadkovania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POUČENIE: Súpisné a orientačné číslo, ako aj zápis adresného bodu sa budove určujú, resp. zapisujú v lehote 30 dní od doručenia úplnej žiadosti podľa poradia, akom bola žiadosť mestskej časti doručená!</w:t>
      </w:r>
    </w:p>
    <w:sectPr w:rsidR="00E35432" w:rsidRPr="00CC1079" w:rsidSect="002D3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9D99" w14:textId="77777777" w:rsidR="00BF4645" w:rsidRDefault="00BF4645" w:rsidP="00E35432">
      <w:pPr>
        <w:spacing w:after="0" w:line="240" w:lineRule="auto"/>
      </w:pPr>
      <w:r>
        <w:separator/>
      </w:r>
    </w:p>
  </w:endnote>
  <w:endnote w:type="continuationSeparator" w:id="0">
    <w:p w14:paraId="667B9E3E" w14:textId="77777777" w:rsidR="00BF4645" w:rsidRDefault="00BF4645" w:rsidP="00E3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315E" w14:textId="77777777" w:rsidR="00BF4645" w:rsidRDefault="00BF4645" w:rsidP="00E35432">
      <w:pPr>
        <w:spacing w:after="0" w:line="240" w:lineRule="auto"/>
      </w:pPr>
      <w:r>
        <w:separator/>
      </w:r>
    </w:p>
  </w:footnote>
  <w:footnote w:type="continuationSeparator" w:id="0">
    <w:p w14:paraId="52071A60" w14:textId="77777777" w:rsidR="00BF4645" w:rsidRDefault="00BF4645" w:rsidP="00E35432">
      <w:pPr>
        <w:spacing w:after="0" w:line="240" w:lineRule="auto"/>
      </w:pPr>
      <w:r>
        <w:continuationSeparator/>
      </w:r>
    </w:p>
  </w:footnote>
  <w:footnote w:id="1">
    <w:p w14:paraId="67F650F1" w14:textId="19BFD2C4" w:rsidR="00E35432" w:rsidRPr="00E35432" w:rsidRDefault="00E35432">
      <w:pPr>
        <w:pStyle w:val="Textpoznmkypodiarou"/>
        <w:rPr>
          <w:sz w:val="18"/>
          <w:szCs w:val="18"/>
        </w:rPr>
      </w:pPr>
      <w:r w:rsidRPr="00E35432">
        <w:rPr>
          <w:rStyle w:val="Odkaznapoznmkupodiarou"/>
          <w:sz w:val="18"/>
          <w:szCs w:val="18"/>
        </w:rPr>
        <w:footnoteRef/>
      </w:r>
      <w:r w:rsidRPr="00E35432">
        <w:rPr>
          <w:sz w:val="18"/>
          <w:szCs w:val="18"/>
        </w:rPr>
        <w:t xml:space="preserve"> Zakrúžkuj!</w:t>
      </w:r>
    </w:p>
  </w:footnote>
  <w:footnote w:id="2">
    <w:p w14:paraId="11B6323B" w14:textId="08A305DB" w:rsidR="00E35432" w:rsidRPr="00E35432" w:rsidRDefault="00E35432">
      <w:pPr>
        <w:pStyle w:val="Textpoznmkypodiarou"/>
        <w:rPr>
          <w:sz w:val="18"/>
          <w:szCs w:val="18"/>
        </w:rPr>
      </w:pPr>
      <w:r w:rsidRPr="00E35432">
        <w:rPr>
          <w:rStyle w:val="Odkaznapoznmkupodiarou"/>
          <w:sz w:val="18"/>
          <w:szCs w:val="18"/>
        </w:rPr>
        <w:footnoteRef/>
      </w:r>
      <w:r w:rsidRPr="00E35432">
        <w:rPr>
          <w:sz w:val="18"/>
          <w:szCs w:val="18"/>
        </w:rPr>
        <w:t xml:space="preserve"> </w:t>
      </w:r>
      <w:r w:rsidRPr="00E35432">
        <w:rPr>
          <w:sz w:val="18"/>
          <w:szCs w:val="18"/>
        </w:rPr>
        <w:t>Ak je budova postavená na viacerých pozemkoch, uvedú sa všetky parcelné čísla týchto pozemkov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D36"/>
    <w:multiLevelType w:val="hybridMultilevel"/>
    <w:tmpl w:val="60783D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0AFB"/>
    <w:multiLevelType w:val="hybridMultilevel"/>
    <w:tmpl w:val="D6A2BC26"/>
    <w:lvl w:ilvl="0" w:tplc="116EE4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9B"/>
    <w:rsid w:val="000935E1"/>
    <w:rsid w:val="002D3A30"/>
    <w:rsid w:val="00BF4645"/>
    <w:rsid w:val="00CC1079"/>
    <w:rsid w:val="00DF06BF"/>
    <w:rsid w:val="00E35432"/>
    <w:rsid w:val="00EB7856"/>
    <w:rsid w:val="00F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BF7C"/>
  <w15:chartTrackingRefBased/>
  <w15:docId w15:val="{EF0D98A2-638D-4E2C-A90B-201F6EF3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D3A30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543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543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35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07D2-F4AE-443E-8A98-EBA59AD3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nb11</dc:creator>
  <cp:keywords/>
  <dc:description/>
  <cp:lastModifiedBy>nb11</cp:lastModifiedBy>
  <cp:revision>2</cp:revision>
  <dcterms:created xsi:type="dcterms:W3CDTF">2022-03-03T07:25:00Z</dcterms:created>
  <dcterms:modified xsi:type="dcterms:W3CDTF">2022-03-03T07:25:00Z</dcterms:modified>
</cp:coreProperties>
</file>